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5DAF" w14:textId="44C6C35D" w:rsidR="00C13E39" w:rsidRPr="00C13E39" w:rsidRDefault="00C13E39" w:rsidP="00C13E39">
      <w:pPr>
        <w:shd w:val="clear" w:color="auto" w:fill="FFFFFF"/>
        <w:spacing w:after="150" w:line="240" w:lineRule="auto"/>
        <w:outlineLvl w:val="2"/>
        <w:rPr>
          <w:rFonts w:ascii="Fira Sans Condensed" w:eastAsia="Times New Roman" w:hAnsi="Fira Sans Condensed" w:cs="Times New Roman"/>
          <w:b/>
          <w:bCs/>
          <w:color w:val="333333"/>
          <w:sz w:val="32"/>
          <w:szCs w:val="32"/>
          <w:lang w:eastAsia="ru-RU"/>
        </w:rPr>
      </w:pPr>
      <w:r w:rsidRPr="00C13E39">
        <w:rPr>
          <w:rFonts w:ascii="Fira Sans Condensed" w:eastAsia="Times New Roman" w:hAnsi="Fira Sans Condensed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</w:t>
      </w:r>
      <w:r w:rsidRPr="00C13E39">
        <w:rPr>
          <w:rFonts w:ascii="Fira Sans Condensed" w:eastAsia="Times New Roman" w:hAnsi="Fira Sans Condensed" w:cs="Times New Roman"/>
          <w:b/>
          <w:bCs/>
          <w:color w:val="333333"/>
          <w:sz w:val="32"/>
          <w:szCs w:val="32"/>
          <w:lang w:eastAsia="ru-RU"/>
        </w:rPr>
        <w:t>Кто же может быть опекуном?</w:t>
      </w:r>
    </w:p>
    <w:p w14:paraId="1CC0F0A5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b/>
          <w:bCs/>
          <w:color w:val="333333"/>
          <w:sz w:val="30"/>
          <w:szCs w:val="30"/>
          <w:lang w:eastAsia="ru-RU"/>
        </w:rPr>
        <w:t>Вы можете стать опекуном ребенка, если Вы</w:t>
      </w:r>
    </w:p>
    <w:p w14:paraId="30DCBD56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являетесь дееспособным,</w:t>
      </w:r>
    </w:p>
    <w:p w14:paraId="1F586C74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не страдаете хроническим алкоголизмом, наркоманией, токсикоманией;</w:t>
      </w:r>
    </w:p>
    <w:p w14:paraId="1E455A4F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 xml:space="preserve">- по состоянию здоровья Вы можете осуществлять права и выполнять обязанности опекуна, попечителя и это подтверждено результатами медицинской справки о </w:t>
      </w:r>
      <w:proofErr w:type="spellStart"/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состорянии</w:t>
      </w:r>
      <w:proofErr w:type="spellEnd"/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 xml:space="preserve"> здоровья (не имеете заболеваний, включенных в Перечень заболеваний, при наличии которых лица не могут быть опекунами и попечителями, установленный постановлением Министерства здравоохранения Республики Беларусь от 15 декабря 2017 г. № 108);</w:t>
      </w:r>
    </w:p>
    <w:p w14:paraId="65A65D11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Вы не лишались судом родительских прав;</w:t>
      </w:r>
    </w:p>
    <w:p w14:paraId="3A4D433F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в отношении Вас ранее не было отменено усыновление вследствие ненадлежащего выполнения обязанностей усыновителя, Вас не отстраняли от обязанностей опекуна или попечителя за ненадлежащее выполнение возложенных на Вас обязанностей;</w:t>
      </w:r>
    </w:p>
    <w:p w14:paraId="41199B35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Вы не имеете судимости за умышленные преступления, не осуждались за умышленные тяжкие и особо тяжкие преступления против человека;</w:t>
      </w:r>
    </w:p>
    <w:p w14:paraId="0E64197F" w14:textId="77777777" w:rsidR="00C13E39" w:rsidRPr="00C13E39" w:rsidRDefault="00C13E39" w:rsidP="00C13E39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  <w:t>- Ваши дети не признавались нуждающимися в государственной защите в связи с невыполнением или ненадлежащим выполнением Вами своих обязанностей по воспитанию и содержанию детей.</w:t>
      </w:r>
    </w:p>
    <w:p w14:paraId="3132DD6D" w14:textId="77777777" w:rsidR="00C13E39" w:rsidRPr="00C13E39" w:rsidRDefault="00C13E39" w:rsidP="00C13E39">
      <w:pPr>
        <w:shd w:val="clear" w:color="auto" w:fill="FFFFFF"/>
        <w:spacing w:after="150" w:line="240" w:lineRule="auto"/>
        <w:jc w:val="right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07657299" w14:textId="77777777" w:rsidR="00C13E39" w:rsidRPr="00C13E39" w:rsidRDefault="00C13E39" w:rsidP="00C13E39">
      <w:pPr>
        <w:shd w:val="clear" w:color="auto" w:fill="FFFFFF"/>
        <w:spacing w:after="150" w:line="240" w:lineRule="auto"/>
        <w:jc w:val="right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RU"/>
        </w:rPr>
      </w:pPr>
      <w:r w:rsidRPr="00C13E39">
        <w:rPr>
          <w:rFonts w:ascii="Fira Sans Condensed" w:eastAsia="Times New Roman" w:hAnsi="Fira Sans Condensed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76399CDE" w14:textId="1DCD3129" w:rsidR="00E37A7B" w:rsidRDefault="00E37A7B" w:rsidP="00C13E39"/>
    <w:sectPr w:rsidR="00E3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39"/>
    <w:rsid w:val="00C13E39"/>
    <w:rsid w:val="00E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F9C7"/>
  <w15:chartTrackingRefBased/>
  <w15:docId w15:val="{755296E4-A47D-4C9B-9CB1-AE31997A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C1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3E39"/>
    <w:rPr>
      <w:b/>
      <w:bCs/>
    </w:rPr>
  </w:style>
  <w:style w:type="character" w:styleId="a4">
    <w:name w:val="Emphasis"/>
    <w:basedOn w:val="a0"/>
    <w:uiPriority w:val="20"/>
    <w:qFormat/>
    <w:rsid w:val="00C13E39"/>
    <w:rPr>
      <w:i/>
      <w:iCs/>
    </w:rPr>
  </w:style>
  <w:style w:type="paragraph" w:customStyle="1" w:styleId="ql-align-justify">
    <w:name w:val="ql-align-justify"/>
    <w:basedOn w:val="a"/>
    <w:rsid w:val="00C1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3E39"/>
    <w:rPr>
      <w:color w:val="0000FF"/>
      <w:u w:val="single"/>
    </w:rPr>
  </w:style>
  <w:style w:type="paragraph" w:customStyle="1" w:styleId="ql-align-right">
    <w:name w:val="ql-align-right"/>
    <w:basedOn w:val="a"/>
    <w:rsid w:val="00C1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2024-06-26T08:50:00Z</dcterms:created>
  <dcterms:modified xsi:type="dcterms:W3CDTF">2024-06-26T08:50:00Z</dcterms:modified>
</cp:coreProperties>
</file>